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11C79" w14:textId="77777777" w:rsidR="006149D2" w:rsidRDefault="006149D2">
      <w:pPr>
        <w:ind w:firstLine="360"/>
        <w:rPr>
          <w:rFonts w:ascii="Arial" w:hAnsi="Arial" w:cs="Arial"/>
          <w:b/>
          <w:color w:val="000080"/>
          <w:sz w:val="16"/>
          <w:u w:val="single"/>
        </w:rPr>
      </w:pPr>
    </w:p>
    <w:p w14:paraId="577E0840" w14:textId="77777777" w:rsidR="006149D2" w:rsidRDefault="006149D2">
      <w:pPr>
        <w:ind w:firstLine="360"/>
        <w:rPr>
          <w:rFonts w:ascii="Courier New" w:hAnsi="Courier New" w:cs="Courier New"/>
          <w:b/>
          <w:color w:val="000080"/>
          <w:sz w:val="40"/>
          <w:u w:val="single"/>
        </w:rPr>
      </w:pPr>
      <w:r>
        <w:rPr>
          <w:rFonts w:ascii="Courier New" w:hAnsi="Courier New" w:cs="Courier New"/>
          <w:b/>
          <w:color w:val="000080"/>
          <w:sz w:val="40"/>
          <w:u w:val="single"/>
        </w:rPr>
        <w:t>Comunicato Stampa</w:t>
      </w:r>
    </w:p>
    <w:p w14:paraId="190F653B" w14:textId="77777777" w:rsidR="006149D2" w:rsidRDefault="006149D2">
      <w:pPr>
        <w:jc w:val="center"/>
        <w:rPr>
          <w:rFonts w:ascii="Verdana" w:hAnsi="Verdana"/>
          <w:b/>
          <w:i/>
          <w:sz w:val="28"/>
        </w:rPr>
      </w:pPr>
    </w:p>
    <w:p w14:paraId="7EAB4413" w14:textId="0013E048" w:rsidR="00F073D8" w:rsidRDefault="00AE55AF" w:rsidP="00F073D8">
      <w:pPr>
        <w:pStyle w:val="Titolo4"/>
        <w:shd w:val="clear" w:color="auto" w:fill="E6E6E6"/>
        <w:ind w:left="360"/>
        <w:rPr>
          <w:rFonts w:ascii="Verdana" w:hAnsi="Verdana"/>
          <w:b/>
          <w:bCs/>
          <w:i/>
          <w:sz w:val="24"/>
        </w:rPr>
      </w:pPr>
      <w:r>
        <w:rPr>
          <w:rFonts w:ascii="Verdana" w:hAnsi="Verdana"/>
          <w:b/>
          <w:bCs/>
          <w:i/>
          <w:sz w:val="24"/>
        </w:rPr>
        <w:t xml:space="preserve">GIOVEDÌ </w:t>
      </w:r>
      <w:r w:rsidR="00D32450">
        <w:rPr>
          <w:rFonts w:ascii="Verdana" w:hAnsi="Verdana"/>
          <w:b/>
          <w:bCs/>
          <w:i/>
          <w:sz w:val="24"/>
        </w:rPr>
        <w:t>1</w:t>
      </w:r>
      <w:r w:rsidR="001A13E5">
        <w:rPr>
          <w:rFonts w:ascii="Verdana" w:hAnsi="Verdana"/>
          <w:b/>
          <w:bCs/>
          <w:i/>
          <w:sz w:val="24"/>
        </w:rPr>
        <w:t>9</w:t>
      </w:r>
      <w:r w:rsidR="00AD72C3">
        <w:rPr>
          <w:rFonts w:ascii="Verdana" w:hAnsi="Verdana"/>
          <w:b/>
          <w:bCs/>
          <w:i/>
          <w:sz w:val="24"/>
        </w:rPr>
        <w:t xml:space="preserve"> </w:t>
      </w:r>
      <w:r w:rsidR="001806B3">
        <w:rPr>
          <w:rFonts w:ascii="Verdana" w:hAnsi="Verdana"/>
          <w:b/>
          <w:bCs/>
          <w:i/>
          <w:sz w:val="24"/>
        </w:rPr>
        <w:t>FEBBRAIO</w:t>
      </w:r>
    </w:p>
    <w:p w14:paraId="0B5F7D39" w14:textId="4ABD2B17" w:rsidR="00F073D8" w:rsidRDefault="001806B3" w:rsidP="00F073D8">
      <w:pPr>
        <w:pStyle w:val="Titolo4"/>
        <w:shd w:val="clear" w:color="auto" w:fill="E6E6E6"/>
        <w:ind w:left="360"/>
        <w:rPr>
          <w:rFonts w:ascii="Tahoma" w:hAnsi="Tahom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Biblioteca civica, i prossimi appuntamenti</w:t>
      </w:r>
    </w:p>
    <w:p w14:paraId="6953B1F8" w14:textId="77777777" w:rsidR="006149D2" w:rsidRDefault="006149D2">
      <w:pPr>
        <w:pStyle w:val="Corpotesto"/>
        <w:ind w:left="360" w:firstLine="708"/>
        <w:jc w:val="center"/>
        <w:rPr>
          <w:rFonts w:ascii="Tahoma" w:hAnsi="Tahoma"/>
          <w:b/>
          <w:i/>
        </w:rPr>
      </w:pPr>
    </w:p>
    <w:p w14:paraId="4ADF751F" w14:textId="77777777" w:rsidR="003C5ABF" w:rsidRDefault="003C5ABF" w:rsidP="00D32450">
      <w:pPr>
        <w:pStyle w:val="Default"/>
        <w:ind w:left="360"/>
        <w:jc w:val="both"/>
        <w:rPr>
          <w:sz w:val="22"/>
          <w:szCs w:val="22"/>
        </w:rPr>
      </w:pPr>
    </w:p>
    <w:p w14:paraId="1111463C" w14:textId="77777777" w:rsidR="001961DD" w:rsidRDefault="001961DD" w:rsidP="00A748D4">
      <w:pPr>
        <w:pStyle w:val="Default"/>
        <w:ind w:left="360"/>
        <w:jc w:val="both"/>
        <w:rPr>
          <w:sz w:val="22"/>
          <w:szCs w:val="22"/>
        </w:rPr>
      </w:pPr>
      <w:r w:rsidRPr="001961DD">
        <w:rPr>
          <w:bCs/>
          <w:sz w:val="22"/>
          <w:szCs w:val="22"/>
        </w:rPr>
        <w:t>Sarà una giornata densa di eventi quella in programma</w:t>
      </w:r>
      <w:r>
        <w:rPr>
          <w:b/>
          <w:sz w:val="22"/>
          <w:szCs w:val="22"/>
        </w:rPr>
        <w:t xml:space="preserve"> g</w:t>
      </w:r>
      <w:r w:rsidR="00A748D4" w:rsidRPr="00A748D4">
        <w:rPr>
          <w:b/>
          <w:sz w:val="22"/>
          <w:szCs w:val="22"/>
        </w:rPr>
        <w:t>iovedì 1</w:t>
      </w:r>
      <w:r>
        <w:rPr>
          <w:b/>
          <w:sz w:val="22"/>
          <w:szCs w:val="22"/>
        </w:rPr>
        <w:t>9 febbraio</w:t>
      </w:r>
      <w:r w:rsidR="00A748D4" w:rsidRPr="001961DD">
        <w:rPr>
          <w:bCs/>
          <w:sz w:val="22"/>
          <w:szCs w:val="22"/>
        </w:rPr>
        <w:t xml:space="preserve"> </w:t>
      </w:r>
      <w:r w:rsidRPr="001961DD">
        <w:rPr>
          <w:bCs/>
          <w:sz w:val="22"/>
          <w:szCs w:val="22"/>
        </w:rPr>
        <w:t>presso</w:t>
      </w:r>
      <w:r w:rsidR="00A748D4" w:rsidRPr="00A748D4">
        <w:rPr>
          <w:sz w:val="22"/>
          <w:szCs w:val="22"/>
        </w:rPr>
        <w:t xml:space="preserve"> la </w:t>
      </w:r>
      <w:r w:rsidR="00A748D4" w:rsidRPr="00A748D4">
        <w:rPr>
          <w:b/>
          <w:sz w:val="22"/>
          <w:szCs w:val="22"/>
        </w:rPr>
        <w:t>Biblioteca Civica</w:t>
      </w:r>
      <w:r w:rsidR="00A748D4" w:rsidRPr="00A748D4">
        <w:rPr>
          <w:sz w:val="22"/>
          <w:szCs w:val="22"/>
        </w:rPr>
        <w:t xml:space="preserve"> di Novi Ligure (Via Marconi, 66)</w:t>
      </w:r>
      <w:r>
        <w:rPr>
          <w:sz w:val="22"/>
          <w:szCs w:val="22"/>
        </w:rPr>
        <w:t>.</w:t>
      </w:r>
    </w:p>
    <w:p w14:paraId="0B2C15BA" w14:textId="77777777" w:rsidR="001961DD" w:rsidRDefault="001961DD" w:rsidP="00A748D4">
      <w:pPr>
        <w:pStyle w:val="Default"/>
        <w:ind w:left="360"/>
        <w:jc w:val="both"/>
        <w:rPr>
          <w:sz w:val="22"/>
          <w:szCs w:val="22"/>
        </w:rPr>
      </w:pPr>
    </w:p>
    <w:p w14:paraId="0D6D1E8A" w14:textId="48790115" w:rsidR="001961DD" w:rsidRDefault="001961DD" w:rsidP="001961DD">
      <w:pPr>
        <w:pStyle w:val="Default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primo appuntamento sarà alle </w:t>
      </w:r>
      <w:r w:rsidRPr="003D325C">
        <w:rPr>
          <w:b/>
          <w:bCs/>
          <w:sz w:val="22"/>
          <w:szCs w:val="22"/>
        </w:rPr>
        <w:t>ore 18</w:t>
      </w:r>
      <w:r>
        <w:rPr>
          <w:sz w:val="22"/>
          <w:szCs w:val="22"/>
        </w:rPr>
        <w:t xml:space="preserve"> nell’Auditorium con la </w:t>
      </w:r>
      <w:r w:rsidR="001A13E5">
        <w:rPr>
          <w:sz w:val="22"/>
          <w:szCs w:val="22"/>
        </w:rPr>
        <w:t>R</w:t>
      </w:r>
      <w:r>
        <w:rPr>
          <w:sz w:val="22"/>
          <w:szCs w:val="22"/>
        </w:rPr>
        <w:t>assegna "Novi d'Autore</w:t>
      </w:r>
      <w:r w:rsidRPr="00A748D4">
        <w:rPr>
          <w:sz w:val="22"/>
          <w:szCs w:val="22"/>
        </w:rPr>
        <w:t>"</w:t>
      </w:r>
      <w:r>
        <w:rPr>
          <w:sz w:val="22"/>
          <w:szCs w:val="22"/>
        </w:rPr>
        <w:t xml:space="preserve"> che presenta il libro </w:t>
      </w:r>
      <w:r w:rsidRPr="001961DD">
        <w:rPr>
          <w:sz w:val="22"/>
          <w:szCs w:val="22"/>
        </w:rPr>
        <w:t>“</w:t>
      </w:r>
      <w:r w:rsidRPr="001961DD">
        <w:rPr>
          <w:b/>
          <w:bCs/>
          <w:i/>
          <w:iCs/>
          <w:sz w:val="22"/>
          <w:szCs w:val="22"/>
        </w:rPr>
        <w:t>Granata colore del mito</w:t>
      </w:r>
      <w:r w:rsidRPr="001961DD">
        <w:rPr>
          <w:sz w:val="22"/>
          <w:szCs w:val="22"/>
        </w:rPr>
        <w:t>”</w:t>
      </w:r>
      <w:r>
        <w:rPr>
          <w:sz w:val="22"/>
          <w:szCs w:val="22"/>
        </w:rPr>
        <w:t xml:space="preserve"> di </w:t>
      </w:r>
      <w:r w:rsidRPr="001961DD">
        <w:rPr>
          <w:b/>
          <w:bCs/>
          <w:sz w:val="22"/>
          <w:szCs w:val="22"/>
        </w:rPr>
        <w:t>Gianni Ponta</w:t>
      </w:r>
      <w:r>
        <w:rPr>
          <w:sz w:val="22"/>
          <w:szCs w:val="22"/>
        </w:rPr>
        <w:t xml:space="preserve">. L’autore dialogherà con il giornalista </w:t>
      </w:r>
      <w:r w:rsidRPr="001A13E5">
        <w:rPr>
          <w:b/>
          <w:bCs/>
          <w:sz w:val="22"/>
          <w:szCs w:val="22"/>
        </w:rPr>
        <w:t>Maurizio Iappini</w:t>
      </w:r>
      <w:r>
        <w:rPr>
          <w:sz w:val="22"/>
          <w:szCs w:val="22"/>
        </w:rPr>
        <w:t xml:space="preserve"> </w:t>
      </w:r>
      <w:r w:rsidR="006267DC">
        <w:rPr>
          <w:sz w:val="22"/>
          <w:szCs w:val="22"/>
        </w:rPr>
        <w:t xml:space="preserve">per </w:t>
      </w:r>
      <w:r w:rsidRPr="001961DD">
        <w:rPr>
          <w:sz w:val="22"/>
          <w:szCs w:val="22"/>
        </w:rPr>
        <w:t>ripercorre</w:t>
      </w:r>
      <w:r w:rsidR="006267DC">
        <w:rPr>
          <w:sz w:val="22"/>
          <w:szCs w:val="22"/>
        </w:rPr>
        <w:t>re</w:t>
      </w:r>
      <w:r w:rsidRPr="001961DD">
        <w:rPr>
          <w:sz w:val="22"/>
          <w:szCs w:val="22"/>
        </w:rPr>
        <w:t xml:space="preserve"> la </w:t>
      </w:r>
      <w:r w:rsidR="006267DC">
        <w:rPr>
          <w:sz w:val="22"/>
          <w:szCs w:val="22"/>
        </w:rPr>
        <w:t>s</w:t>
      </w:r>
      <w:r w:rsidRPr="001961DD">
        <w:rPr>
          <w:sz w:val="22"/>
          <w:szCs w:val="22"/>
        </w:rPr>
        <w:t>toria del</w:t>
      </w:r>
      <w:r w:rsidR="006267DC">
        <w:rPr>
          <w:sz w:val="22"/>
          <w:szCs w:val="22"/>
        </w:rPr>
        <w:t xml:space="preserve"> Grande </w:t>
      </w:r>
      <w:r w:rsidR="006267DC" w:rsidRPr="001961DD">
        <w:rPr>
          <w:sz w:val="22"/>
          <w:szCs w:val="22"/>
        </w:rPr>
        <w:t>Torino</w:t>
      </w:r>
      <w:r w:rsidRPr="001961DD">
        <w:rPr>
          <w:sz w:val="22"/>
          <w:szCs w:val="22"/>
        </w:rPr>
        <w:t xml:space="preserve"> attraverso le gesta dei campioni descritti sulla carta stampata, raccontate prima alla radio e poi sugli schermi. Ma soprattutto “di prima mano”, con tante partite viste e vissute in prima persona, e i racconti di chi c’era già prima. </w:t>
      </w:r>
    </w:p>
    <w:p w14:paraId="3AE3727E" w14:textId="7B0029BB" w:rsidR="001961DD" w:rsidRDefault="001961DD" w:rsidP="001961DD">
      <w:pPr>
        <w:pStyle w:val="Default"/>
        <w:ind w:left="360"/>
        <w:jc w:val="both"/>
        <w:rPr>
          <w:sz w:val="22"/>
          <w:szCs w:val="22"/>
        </w:rPr>
      </w:pPr>
      <w:r w:rsidRPr="001961DD">
        <w:rPr>
          <w:sz w:val="22"/>
          <w:szCs w:val="22"/>
        </w:rPr>
        <w:t xml:space="preserve">Il libro non parla soltanto di giocate e partite memorabili. Parla di personaggi, definiti “uomini d’oro, uomini Toro” che dietro le quinte hanno costruito e sostenuto una squadra, un ambiente, la famiglia granata, dal destino accarezzata con un petalo di rosa e trafitta da una scimitarra, come ebbe a scrivere Sandro Ciotti. </w:t>
      </w:r>
    </w:p>
    <w:p w14:paraId="06937262" w14:textId="77777777" w:rsidR="005F441E" w:rsidRDefault="005F441E" w:rsidP="001961DD">
      <w:pPr>
        <w:pStyle w:val="Default"/>
        <w:ind w:left="360"/>
        <w:jc w:val="both"/>
        <w:rPr>
          <w:sz w:val="22"/>
          <w:szCs w:val="22"/>
        </w:rPr>
      </w:pPr>
    </w:p>
    <w:p w14:paraId="24E852F3" w14:textId="0D628D24" w:rsidR="003D325C" w:rsidRDefault="005F441E" w:rsidP="001961DD">
      <w:pPr>
        <w:pStyle w:val="Default"/>
        <w:ind w:left="360"/>
        <w:jc w:val="both"/>
        <w:rPr>
          <w:sz w:val="22"/>
          <w:szCs w:val="22"/>
        </w:rPr>
      </w:pPr>
      <w:r w:rsidRPr="005F441E">
        <w:rPr>
          <w:sz w:val="22"/>
          <w:szCs w:val="22"/>
        </w:rPr>
        <w:t xml:space="preserve">Proseguono </w:t>
      </w:r>
      <w:r>
        <w:rPr>
          <w:sz w:val="22"/>
          <w:szCs w:val="22"/>
        </w:rPr>
        <w:t xml:space="preserve">anche </w:t>
      </w:r>
      <w:r w:rsidRPr="005F441E">
        <w:rPr>
          <w:sz w:val="22"/>
          <w:szCs w:val="22"/>
        </w:rPr>
        <w:t>gli appuntamenti di “Resistenza e…”, rassegna culturale promossa dal Comune di Novi Ligure e dal Comitato per le Celebrazioni dell’Ottantesimo della Liberazione per esplorare i molteplici linguaggi attraverso cui la Resistenza è stata raccontata e tramandata nel tempo.</w:t>
      </w:r>
      <w:r>
        <w:rPr>
          <w:sz w:val="22"/>
          <w:szCs w:val="22"/>
        </w:rPr>
        <w:t xml:space="preserve"> </w:t>
      </w:r>
      <w:r w:rsidRPr="005F441E">
        <w:rPr>
          <w:sz w:val="22"/>
          <w:szCs w:val="22"/>
        </w:rPr>
        <w:t>Dopo l’incontro dedicato all</w:t>
      </w:r>
      <w:r>
        <w:rPr>
          <w:sz w:val="22"/>
          <w:szCs w:val="22"/>
        </w:rPr>
        <w:t>a musica</w:t>
      </w:r>
      <w:r w:rsidRPr="005F441E">
        <w:rPr>
          <w:sz w:val="22"/>
          <w:szCs w:val="22"/>
        </w:rPr>
        <w:t xml:space="preserve">, tenutosi il </w:t>
      </w:r>
      <w:r>
        <w:rPr>
          <w:sz w:val="22"/>
          <w:szCs w:val="22"/>
        </w:rPr>
        <w:t xml:space="preserve">22 gennaio </w:t>
      </w:r>
      <w:r w:rsidRPr="005F441E">
        <w:rPr>
          <w:sz w:val="22"/>
          <w:szCs w:val="22"/>
        </w:rPr>
        <w:t xml:space="preserve">scorso </w:t>
      </w:r>
      <w:r>
        <w:rPr>
          <w:sz w:val="22"/>
          <w:szCs w:val="22"/>
        </w:rPr>
        <w:t xml:space="preserve">e </w:t>
      </w:r>
      <w:r w:rsidRPr="005F441E">
        <w:rPr>
          <w:sz w:val="22"/>
          <w:szCs w:val="22"/>
        </w:rPr>
        <w:t xml:space="preserve">condotto da Carlo Pestelli, la sala conferenze della Biblioteca civica </w:t>
      </w:r>
      <w:r w:rsidRPr="005F441E">
        <w:rPr>
          <w:b/>
          <w:bCs/>
          <w:sz w:val="22"/>
          <w:szCs w:val="22"/>
        </w:rPr>
        <w:t>alle ore 17,45</w:t>
      </w:r>
      <w:r>
        <w:rPr>
          <w:sz w:val="22"/>
          <w:szCs w:val="22"/>
        </w:rPr>
        <w:t xml:space="preserve"> </w:t>
      </w:r>
      <w:r w:rsidRPr="005F441E">
        <w:rPr>
          <w:sz w:val="22"/>
          <w:szCs w:val="22"/>
        </w:rPr>
        <w:t>ospiterà un nuovo evento dal titolo “</w:t>
      </w:r>
      <w:r w:rsidRPr="005F441E">
        <w:rPr>
          <w:b/>
          <w:bCs/>
          <w:sz w:val="22"/>
          <w:szCs w:val="22"/>
        </w:rPr>
        <w:t xml:space="preserve">Resistenza </w:t>
      </w:r>
      <w:proofErr w:type="gramStart"/>
      <w:r w:rsidRPr="005F441E">
        <w:rPr>
          <w:b/>
          <w:bCs/>
          <w:sz w:val="22"/>
          <w:szCs w:val="22"/>
        </w:rPr>
        <w:t>e...</w:t>
      </w:r>
      <w:proofErr w:type="gramEnd"/>
      <w:r w:rsidRPr="005F441E">
        <w:rPr>
          <w:b/>
          <w:bCs/>
          <w:sz w:val="22"/>
          <w:szCs w:val="22"/>
        </w:rPr>
        <w:t xml:space="preserve"> letteratura</w:t>
      </w:r>
      <w:r>
        <w:rPr>
          <w:sz w:val="22"/>
          <w:szCs w:val="22"/>
        </w:rPr>
        <w:t>”</w:t>
      </w:r>
      <w:r w:rsidRPr="005F441E">
        <w:rPr>
          <w:sz w:val="22"/>
          <w:szCs w:val="22"/>
        </w:rPr>
        <w:t xml:space="preserve">, </w:t>
      </w:r>
      <w:r w:rsidR="003D325C">
        <w:rPr>
          <w:sz w:val="22"/>
          <w:szCs w:val="22"/>
        </w:rPr>
        <w:t xml:space="preserve">con </w:t>
      </w:r>
      <w:r w:rsidRPr="003D325C">
        <w:rPr>
          <w:b/>
          <w:bCs/>
          <w:sz w:val="22"/>
          <w:szCs w:val="22"/>
        </w:rPr>
        <w:t>Antonella Ferraris</w:t>
      </w:r>
      <w:r>
        <w:rPr>
          <w:sz w:val="22"/>
          <w:szCs w:val="22"/>
        </w:rPr>
        <w:t xml:space="preserve"> e </w:t>
      </w:r>
      <w:r w:rsidRPr="003D325C">
        <w:rPr>
          <w:b/>
          <w:bCs/>
          <w:sz w:val="22"/>
          <w:szCs w:val="22"/>
        </w:rPr>
        <w:t>Federica Roncati</w:t>
      </w:r>
      <w:r>
        <w:rPr>
          <w:sz w:val="22"/>
          <w:szCs w:val="22"/>
        </w:rPr>
        <w:t xml:space="preserve"> </w:t>
      </w:r>
      <w:r w:rsidR="003D325C" w:rsidRPr="005F441E">
        <w:rPr>
          <w:sz w:val="22"/>
          <w:szCs w:val="22"/>
        </w:rPr>
        <w:t>dell’</w:t>
      </w:r>
      <w:proofErr w:type="spellStart"/>
      <w:r w:rsidR="003D325C" w:rsidRPr="005F441E">
        <w:rPr>
          <w:sz w:val="22"/>
          <w:szCs w:val="22"/>
        </w:rPr>
        <w:t>Isral</w:t>
      </w:r>
      <w:proofErr w:type="spellEnd"/>
      <w:r w:rsidR="003D325C" w:rsidRPr="005F441E">
        <w:rPr>
          <w:sz w:val="22"/>
          <w:szCs w:val="22"/>
        </w:rPr>
        <w:t xml:space="preserve"> (Istituto </w:t>
      </w:r>
      <w:r w:rsidR="003D325C">
        <w:rPr>
          <w:sz w:val="22"/>
          <w:szCs w:val="22"/>
        </w:rPr>
        <w:t>d</w:t>
      </w:r>
      <w:r w:rsidR="003D325C" w:rsidRPr="005F441E">
        <w:rPr>
          <w:sz w:val="22"/>
          <w:szCs w:val="22"/>
        </w:rPr>
        <w:t>ella Storia della Resistenza di Alessandria)</w:t>
      </w:r>
      <w:r w:rsidR="003D325C">
        <w:rPr>
          <w:sz w:val="22"/>
          <w:szCs w:val="22"/>
        </w:rPr>
        <w:t xml:space="preserve">. </w:t>
      </w:r>
      <w:r w:rsidRPr="005F441E">
        <w:rPr>
          <w:sz w:val="22"/>
          <w:szCs w:val="22"/>
        </w:rPr>
        <w:t>L’iniziativa è promossa in collaborazione con la sezione A.N.P.I. di Novi Ligure, </w:t>
      </w:r>
      <w:proofErr w:type="spellStart"/>
      <w:r w:rsidRPr="005F441E">
        <w:rPr>
          <w:sz w:val="22"/>
          <w:szCs w:val="22"/>
        </w:rPr>
        <w:t>I</w:t>
      </w:r>
      <w:r w:rsidR="003D325C">
        <w:rPr>
          <w:sz w:val="22"/>
          <w:szCs w:val="22"/>
        </w:rPr>
        <w:t>sral</w:t>
      </w:r>
      <w:proofErr w:type="spellEnd"/>
      <w:r w:rsidRPr="005F441E">
        <w:rPr>
          <w:sz w:val="22"/>
          <w:szCs w:val="22"/>
        </w:rPr>
        <w:t xml:space="preserve"> e la Biblioteca Civica di Novi Ligure.</w:t>
      </w:r>
    </w:p>
    <w:p w14:paraId="671ED4B7" w14:textId="77777777" w:rsidR="003D325C" w:rsidRDefault="003D325C" w:rsidP="001961DD">
      <w:pPr>
        <w:pStyle w:val="Default"/>
        <w:ind w:left="360"/>
        <w:jc w:val="both"/>
        <w:rPr>
          <w:sz w:val="22"/>
          <w:szCs w:val="22"/>
        </w:rPr>
      </w:pPr>
    </w:p>
    <w:p w14:paraId="2BADDE23" w14:textId="7413CE18" w:rsidR="00790E22" w:rsidRDefault="00790E22" w:rsidP="001961DD">
      <w:pPr>
        <w:pStyle w:val="Default"/>
        <w:ind w:left="360"/>
        <w:jc w:val="both"/>
        <w:rPr>
          <w:sz w:val="22"/>
          <w:szCs w:val="22"/>
        </w:rPr>
      </w:pPr>
      <w:r w:rsidRPr="00790E22">
        <w:rPr>
          <w:sz w:val="22"/>
          <w:szCs w:val="22"/>
        </w:rPr>
        <w:t>La giornata si conclude con la conferenza dal titolo</w:t>
      </w:r>
      <w:r>
        <w:rPr>
          <w:b/>
          <w:bCs/>
          <w:sz w:val="22"/>
          <w:szCs w:val="22"/>
        </w:rPr>
        <w:t xml:space="preserve"> </w:t>
      </w:r>
      <w:r w:rsidRPr="00790E22">
        <w:rPr>
          <w:sz w:val="22"/>
          <w:szCs w:val="22"/>
        </w:rPr>
        <w:t>"</w:t>
      </w:r>
      <w:r w:rsidRPr="00790E22">
        <w:rPr>
          <w:b/>
          <w:bCs/>
          <w:sz w:val="22"/>
          <w:szCs w:val="22"/>
        </w:rPr>
        <w:t>La libertà non ha fine - Fine vita: diritti, scelte, responsabilità</w:t>
      </w:r>
      <w:r w:rsidRPr="00790E22">
        <w:rPr>
          <w:sz w:val="22"/>
          <w:szCs w:val="22"/>
        </w:rPr>
        <w:t>"</w:t>
      </w:r>
      <w:r>
        <w:rPr>
          <w:sz w:val="22"/>
          <w:szCs w:val="22"/>
        </w:rPr>
        <w:t>, che si terrà alle 20,45 nella Sala Conferenze.</w:t>
      </w:r>
    </w:p>
    <w:p w14:paraId="21E9A553" w14:textId="77777777" w:rsidR="001806B3" w:rsidRDefault="00790E22" w:rsidP="00A748D4">
      <w:pPr>
        <w:pStyle w:val="Default"/>
        <w:ind w:left="360"/>
        <w:jc w:val="both"/>
        <w:rPr>
          <w:sz w:val="22"/>
          <w:szCs w:val="22"/>
        </w:rPr>
      </w:pPr>
      <w:r w:rsidRPr="00790E22">
        <w:rPr>
          <w:sz w:val="22"/>
          <w:szCs w:val="22"/>
        </w:rPr>
        <w:t>L'evento è promosso dal Comitato per la legge regionale sul fine vita insieme alla Consulta di Bioetica ETS, con il patrocinio del Comune</w:t>
      </w:r>
      <w:r w:rsidR="003D325C">
        <w:rPr>
          <w:sz w:val="22"/>
          <w:szCs w:val="22"/>
        </w:rPr>
        <w:t xml:space="preserve"> di Novi Ligure</w:t>
      </w:r>
      <w:r w:rsidRPr="00790E22">
        <w:rPr>
          <w:sz w:val="22"/>
          <w:szCs w:val="22"/>
        </w:rPr>
        <w:t>. L'incontro mira a informare la cittadinanza su temi delicati come le Disposizioni Anticipate di Trattamento (DAT) e il suicidio medicalmente assistito.</w:t>
      </w:r>
      <w:r>
        <w:rPr>
          <w:sz w:val="22"/>
          <w:szCs w:val="22"/>
        </w:rPr>
        <w:t xml:space="preserve"> </w:t>
      </w:r>
      <w:r w:rsidRPr="00790E22">
        <w:rPr>
          <w:sz w:val="22"/>
          <w:szCs w:val="22"/>
        </w:rPr>
        <w:t>Tra i relatori figurano i medici </w:t>
      </w:r>
      <w:r w:rsidRPr="00790E22">
        <w:rPr>
          <w:b/>
          <w:bCs/>
          <w:sz w:val="22"/>
          <w:szCs w:val="22"/>
        </w:rPr>
        <w:t>Tiziana Borra</w:t>
      </w:r>
      <w:r w:rsidRPr="00790E22">
        <w:rPr>
          <w:sz w:val="22"/>
          <w:szCs w:val="22"/>
        </w:rPr>
        <w:t>, </w:t>
      </w:r>
      <w:r w:rsidRPr="00790E22">
        <w:rPr>
          <w:b/>
          <w:bCs/>
          <w:sz w:val="22"/>
          <w:szCs w:val="22"/>
        </w:rPr>
        <w:t>Mariella Immacolato</w:t>
      </w:r>
      <w:r w:rsidRPr="00790E22">
        <w:rPr>
          <w:sz w:val="22"/>
          <w:szCs w:val="22"/>
        </w:rPr>
        <w:t> e </w:t>
      </w:r>
      <w:r w:rsidRPr="00790E22">
        <w:rPr>
          <w:b/>
          <w:bCs/>
          <w:sz w:val="22"/>
          <w:szCs w:val="22"/>
        </w:rPr>
        <w:t>Giacomo Orlando</w:t>
      </w:r>
      <w:r w:rsidRPr="00790E22">
        <w:rPr>
          <w:sz w:val="22"/>
          <w:szCs w:val="22"/>
        </w:rPr>
        <w:t>, insieme al consigliere regionale </w:t>
      </w:r>
      <w:r w:rsidRPr="00790E22">
        <w:rPr>
          <w:b/>
          <w:bCs/>
          <w:sz w:val="22"/>
          <w:szCs w:val="22"/>
        </w:rPr>
        <w:t>Pasquale Coluccio</w:t>
      </w:r>
      <w:r w:rsidRPr="00790E22">
        <w:rPr>
          <w:sz w:val="22"/>
          <w:szCs w:val="22"/>
        </w:rPr>
        <w:t>, primo firmatario della proposta di legge piemontese sul fine vita. </w:t>
      </w:r>
    </w:p>
    <w:p w14:paraId="1C041F62" w14:textId="77777777" w:rsidR="001806B3" w:rsidRDefault="001806B3" w:rsidP="00A748D4">
      <w:pPr>
        <w:pStyle w:val="Default"/>
        <w:ind w:left="360"/>
        <w:jc w:val="both"/>
        <w:rPr>
          <w:sz w:val="22"/>
          <w:szCs w:val="22"/>
        </w:rPr>
      </w:pPr>
    </w:p>
    <w:p w14:paraId="27DBFAF5" w14:textId="3873005B" w:rsidR="001961DD" w:rsidRDefault="00790E22" w:rsidP="00A748D4">
      <w:pPr>
        <w:pStyle w:val="Default"/>
        <w:ind w:left="360"/>
        <w:jc w:val="both"/>
        <w:rPr>
          <w:sz w:val="22"/>
          <w:szCs w:val="22"/>
        </w:rPr>
      </w:pPr>
      <w:r w:rsidRPr="00790E22">
        <w:rPr>
          <w:sz w:val="22"/>
          <w:szCs w:val="22"/>
        </w:rPr>
        <w:t xml:space="preserve">L'ingresso </w:t>
      </w:r>
      <w:r w:rsidR="001806B3">
        <w:rPr>
          <w:sz w:val="22"/>
          <w:szCs w:val="22"/>
        </w:rPr>
        <w:t xml:space="preserve">ai tre eventi </w:t>
      </w:r>
      <w:r w:rsidRPr="00790E22">
        <w:rPr>
          <w:sz w:val="22"/>
          <w:szCs w:val="22"/>
        </w:rPr>
        <w:t>è libero e gratuito.</w:t>
      </w:r>
    </w:p>
    <w:p w14:paraId="1A95C58A" w14:textId="77777777" w:rsidR="003D325C" w:rsidRPr="00A748D4" w:rsidRDefault="003D325C" w:rsidP="00A748D4">
      <w:pPr>
        <w:pStyle w:val="Default"/>
        <w:ind w:left="360"/>
        <w:jc w:val="both"/>
        <w:rPr>
          <w:sz w:val="22"/>
          <w:szCs w:val="22"/>
        </w:rPr>
      </w:pPr>
    </w:p>
    <w:p w14:paraId="25B5AA31" w14:textId="77777777" w:rsidR="008E4C45" w:rsidRPr="003C5ABF" w:rsidRDefault="008E4C45" w:rsidP="003C5ABF">
      <w:pPr>
        <w:pStyle w:val="Default"/>
        <w:ind w:left="360"/>
        <w:jc w:val="both"/>
        <w:rPr>
          <w:sz w:val="22"/>
          <w:szCs w:val="22"/>
        </w:rPr>
      </w:pPr>
    </w:p>
    <w:p w14:paraId="454ED3DF" w14:textId="4289F068" w:rsidR="006149D2" w:rsidRDefault="006149D2" w:rsidP="001D3521">
      <w:pPr>
        <w:pStyle w:val="Corpotesto"/>
        <w:ind w:left="360"/>
        <w:rPr>
          <w:rFonts w:ascii="Verdana" w:hAnsi="Verdana"/>
          <w:sz w:val="22"/>
        </w:rPr>
      </w:pPr>
      <w:r>
        <w:rPr>
          <w:rFonts w:ascii="Verdana" w:hAnsi="Verdana"/>
          <w:b/>
          <w:i/>
          <w:sz w:val="22"/>
        </w:rPr>
        <w:t>dal Palazzo Comunale,</w:t>
      </w:r>
      <w:r w:rsidR="00A748D4">
        <w:rPr>
          <w:rFonts w:ascii="Verdana" w:hAnsi="Verdana"/>
          <w:b/>
          <w:i/>
          <w:sz w:val="22"/>
        </w:rPr>
        <w:t xml:space="preserve"> </w:t>
      </w:r>
      <w:r w:rsidR="00A748D4">
        <w:rPr>
          <w:rFonts w:ascii="Verdana" w:hAnsi="Verdana"/>
          <w:sz w:val="22"/>
        </w:rPr>
        <w:t>1</w:t>
      </w:r>
      <w:r w:rsidR="001961DD">
        <w:rPr>
          <w:rFonts w:ascii="Verdana" w:hAnsi="Verdana"/>
          <w:sz w:val="22"/>
        </w:rPr>
        <w:t>1 febbraio 2026</w:t>
      </w:r>
    </w:p>
    <w:p w14:paraId="7C22E315" w14:textId="77777777" w:rsidR="006149D2" w:rsidRDefault="006149D2">
      <w:pPr>
        <w:ind w:left="360"/>
        <w:jc w:val="both"/>
        <w:rPr>
          <w:rFonts w:ascii="Verdana" w:hAnsi="Verdana"/>
        </w:rPr>
      </w:pPr>
    </w:p>
    <w:p w14:paraId="616E8AFF" w14:textId="77777777" w:rsidR="006149D2" w:rsidRDefault="006149D2">
      <w:pPr>
        <w:ind w:left="360"/>
        <w:jc w:val="both"/>
        <w:rPr>
          <w:rFonts w:ascii="Verdana" w:hAnsi="Verdana"/>
        </w:rPr>
      </w:pPr>
    </w:p>
    <w:p w14:paraId="68D747E7" w14:textId="77777777" w:rsidR="006149D2" w:rsidRDefault="006149D2">
      <w:pPr>
        <w:ind w:left="360"/>
        <w:jc w:val="both"/>
        <w:rPr>
          <w:rFonts w:ascii="Arial" w:hAnsi="Arial" w:cs="Arial"/>
          <w:sz w:val="22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  <w:b/>
          <w:i/>
          <w:sz w:val="22"/>
        </w:rPr>
        <w:t>L’</w:t>
      </w:r>
      <w:smartTag w:uri="urn:schemas-microsoft-com:office:smarttags" w:element="PersonName">
        <w:smartTagPr>
          <w:attr w:name="ProductID" w:val="Ufficio Stampa"/>
        </w:smartTagPr>
        <w:r>
          <w:rPr>
            <w:rFonts w:ascii="Verdana" w:hAnsi="Verdana"/>
            <w:b/>
            <w:i/>
            <w:sz w:val="22"/>
          </w:rPr>
          <w:t>Ufficio Stampa</w:t>
        </w:r>
      </w:smartTag>
    </w:p>
    <w:sectPr w:rsidR="006149D2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pgBorders>
        <w:left w:val="single" w:sz="12" w:space="4" w:color="0033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6719E" w14:textId="77777777" w:rsidR="001E6D7C" w:rsidRDefault="001E6D7C">
      <w:r>
        <w:separator/>
      </w:r>
    </w:p>
  </w:endnote>
  <w:endnote w:type="continuationSeparator" w:id="0">
    <w:p w14:paraId="2A01B8BE" w14:textId="77777777" w:rsidR="001E6D7C" w:rsidRDefault="001E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51A79" w14:textId="77777777" w:rsidR="006149D2" w:rsidRDefault="006149D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9058806" w14:textId="77777777" w:rsidR="006149D2" w:rsidRDefault="006149D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03A6" w14:textId="77777777" w:rsidR="006149D2" w:rsidRDefault="006149D2">
    <w:pPr>
      <w:pStyle w:val="Pidipagina"/>
      <w:framePr w:wrap="around" w:vAnchor="text" w:hAnchor="margin" w:xAlign="right" w:y="1"/>
      <w:rPr>
        <w:rStyle w:val="Numeropagina"/>
      </w:rPr>
    </w:pPr>
  </w:p>
  <w:p w14:paraId="60CFD171" w14:textId="77777777" w:rsidR="006149D2" w:rsidRDefault="006149D2">
    <w:pPr>
      <w:pStyle w:val="Pidipagina"/>
      <w:ind w:right="360"/>
      <w:jc w:val="center"/>
      <w:rPr>
        <w:rFonts w:ascii="Verdana" w:hAnsi="Verdana"/>
        <w:bCs/>
        <w:sz w:val="16"/>
        <w:lang w:val="fr-FR"/>
      </w:rPr>
    </w:pPr>
    <w:r>
      <w:rPr>
        <w:rFonts w:ascii="Verdana" w:hAnsi="Verdana"/>
        <w:bCs/>
        <w:sz w:val="16"/>
      </w:rPr>
      <w:t xml:space="preserve">Via </w:t>
    </w:r>
    <w:r w:rsidR="00BD461D">
      <w:rPr>
        <w:rFonts w:ascii="Verdana" w:hAnsi="Verdana"/>
        <w:bCs/>
        <w:sz w:val="16"/>
      </w:rPr>
      <w:t>Girardengo, 1</w:t>
    </w:r>
    <w:r>
      <w:rPr>
        <w:rFonts w:ascii="Verdana" w:hAnsi="Verdana"/>
        <w:bCs/>
        <w:sz w:val="16"/>
      </w:rPr>
      <w:t xml:space="preserve"> - cap. 15067 - tel. </w:t>
    </w:r>
    <w:r w:rsidR="00BD461D">
      <w:rPr>
        <w:rFonts w:ascii="Verdana" w:hAnsi="Verdana"/>
        <w:bCs/>
        <w:sz w:val="16"/>
        <w:lang w:val="fr-FR"/>
      </w:rPr>
      <w:t>(0143)772226</w:t>
    </w:r>
  </w:p>
  <w:p w14:paraId="1FA2C999" w14:textId="77777777" w:rsidR="006149D2" w:rsidRDefault="006149D2">
    <w:pPr>
      <w:pStyle w:val="Pidipagina"/>
      <w:jc w:val="center"/>
      <w:rPr>
        <w:rFonts w:ascii="Verdana" w:hAnsi="Verdana"/>
        <w:sz w:val="16"/>
        <w:lang w:val="fr-FR"/>
      </w:rPr>
    </w:pPr>
    <w:proofErr w:type="gramStart"/>
    <w:r>
      <w:rPr>
        <w:rFonts w:ascii="Verdana" w:hAnsi="Verdana"/>
        <w:bCs/>
        <w:sz w:val="16"/>
        <w:lang w:val="fr-FR"/>
      </w:rPr>
      <w:t>e-mail:</w:t>
    </w:r>
    <w:proofErr w:type="gramEnd"/>
    <w:r>
      <w:rPr>
        <w:rFonts w:ascii="Verdana" w:hAnsi="Verdana"/>
        <w:bCs/>
        <w:sz w:val="16"/>
        <w:lang w:val="fr-FR"/>
      </w:rPr>
      <w:t xml:space="preserve"> </w:t>
    </w:r>
    <w:smartTag w:uri="urn:schemas-microsoft-com:office:smarttags" w:element="PersonName">
      <w:r>
        <w:rPr>
          <w:rFonts w:ascii="Verdana" w:hAnsi="Verdana"/>
          <w:bCs/>
          <w:sz w:val="16"/>
          <w:lang w:val="fr-FR"/>
        </w:rPr>
        <w:t>ufficiostampa@comune.noviligure.al.it</w:t>
      </w:r>
    </w:smartTag>
    <w:r>
      <w:rPr>
        <w:rFonts w:ascii="Verdana" w:hAnsi="Verdana"/>
        <w:bCs/>
        <w:sz w:val="16"/>
        <w:lang w:val="fr-FR"/>
      </w:rPr>
      <w:t xml:space="preserve">           </w:t>
    </w:r>
    <w:r>
      <w:rPr>
        <w:rFonts w:ascii="Verdana" w:hAnsi="Verdana"/>
        <w:b/>
        <w:sz w:val="16"/>
        <w:lang w:val="fr-FR"/>
      </w:rPr>
      <w:t xml:space="preserve">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F1122" w14:textId="77777777" w:rsidR="001E6D7C" w:rsidRDefault="001E6D7C">
      <w:r>
        <w:separator/>
      </w:r>
    </w:p>
  </w:footnote>
  <w:footnote w:type="continuationSeparator" w:id="0">
    <w:p w14:paraId="74BBEA12" w14:textId="77777777" w:rsidR="001E6D7C" w:rsidRDefault="001E6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11C95" w14:textId="77777777" w:rsidR="006149D2" w:rsidRDefault="00CF14CE">
    <w:pPr>
      <w:pStyle w:val="Intestazione"/>
      <w:pBdr>
        <w:bottom w:val="single" w:sz="4" w:space="1" w:color="auto"/>
      </w:pBdr>
      <w:rPr>
        <w:rFonts w:ascii="Arial" w:hAnsi="Arial" w:cs="Arial"/>
        <w:b/>
        <w:bCs/>
      </w:rPr>
    </w:pPr>
    <w:r>
      <w:rPr>
        <w:rFonts w:ascii="Tahoma" w:hAnsi="Tahoma" w:cs="Tahoma"/>
        <w:b/>
        <w:bCs/>
        <w:noProof/>
        <w:sz w:val="28"/>
      </w:rPr>
      <w:drawing>
        <wp:inline distT="0" distB="0" distL="0" distR="0" wp14:anchorId="10C74E62" wp14:editId="4916CBE2">
          <wp:extent cx="571500" cy="390525"/>
          <wp:effectExtent l="0" t="0" r="0" b="0"/>
          <wp:docPr id="1" name="Immagine 1" descr="Novistem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istem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149D2">
      <w:rPr>
        <w:rFonts w:ascii="Tahoma" w:hAnsi="Tahoma" w:cs="Tahoma"/>
        <w:b/>
        <w:bCs/>
        <w:sz w:val="28"/>
      </w:rPr>
      <w:t xml:space="preserve">    CITTA’ DI NOVI LIGURE</w:t>
    </w:r>
    <w:r w:rsidR="006149D2">
      <w:rPr>
        <w:sz w:val="22"/>
      </w:rPr>
      <w:tab/>
    </w:r>
    <w:r w:rsidR="006149D2">
      <w:rPr>
        <w:sz w:val="22"/>
      </w:rPr>
      <w:tab/>
    </w:r>
    <w:r w:rsidR="006149D2">
      <w:rPr>
        <w:b/>
        <w:bCs/>
      </w:rPr>
      <w:t xml:space="preserve">&gt; </w:t>
    </w:r>
    <w:smartTag w:uri="urn:schemas-microsoft-com:office:smarttags" w:element="PersonName">
      <w:smartTagPr>
        <w:attr w:name="ProductID" w:val="Ufficio Stampa"/>
      </w:smartTagPr>
      <w:r w:rsidR="006149D2">
        <w:rPr>
          <w:rFonts w:ascii="Arial" w:hAnsi="Arial" w:cs="Arial"/>
          <w:b/>
          <w:bCs/>
        </w:rPr>
        <w:t>Ufficio Stampa</w:t>
      </w:r>
    </w:smartTag>
  </w:p>
  <w:p w14:paraId="0ED22F7D" w14:textId="77777777" w:rsidR="006149D2" w:rsidRDefault="006149D2">
    <w:pPr>
      <w:pStyle w:val="Intestazione"/>
      <w:pBdr>
        <w:bottom w:val="single" w:sz="4" w:space="1" w:color="auto"/>
      </w:pBdr>
      <w:jc w:val="right"/>
      <w:rPr>
        <w:rFonts w:ascii="Arial" w:hAnsi="Arial" w:cs="Arial"/>
        <w:color w:val="000000"/>
        <w:sz w:val="18"/>
      </w:rPr>
    </w:pPr>
  </w:p>
  <w:p w14:paraId="30747A18" w14:textId="4716402E" w:rsidR="006149D2" w:rsidRDefault="00947A91">
    <w:pPr>
      <w:pStyle w:val="Intestazione"/>
      <w:pBdr>
        <w:bottom w:val="single" w:sz="4" w:space="1" w:color="auto"/>
      </w:pBdr>
      <w:rPr>
        <w:rFonts w:ascii="Arial" w:hAnsi="Arial" w:cs="Arial"/>
        <w:sz w:val="18"/>
      </w:rPr>
    </w:pPr>
    <w:r>
      <w:rPr>
        <w:rFonts w:ascii="Arial" w:hAnsi="Arial" w:cs="Arial"/>
        <w:color w:val="000000"/>
        <w:sz w:val="18"/>
      </w:rPr>
      <w:t>cst_</w:t>
    </w:r>
    <w:r w:rsidR="00241237">
      <w:rPr>
        <w:rFonts w:ascii="Arial" w:hAnsi="Arial" w:cs="Arial"/>
        <w:color w:val="000000"/>
        <w:sz w:val="18"/>
      </w:rPr>
      <w:t>biblioteca</w:t>
    </w:r>
    <w:r w:rsidR="006C4E3A">
      <w:rPr>
        <w:rFonts w:ascii="Arial" w:hAnsi="Arial" w:cs="Arial"/>
        <w:color w:val="000000"/>
        <w:sz w:val="18"/>
      </w:rPr>
      <w:t>_</w:t>
    </w:r>
    <w:r w:rsidR="00241237">
      <w:rPr>
        <w:rFonts w:ascii="Arial" w:hAnsi="Arial" w:cs="Arial"/>
        <w:color w:val="000000"/>
        <w:sz w:val="18"/>
      </w:rPr>
      <w:t>feb26</w:t>
    </w:r>
    <w:r w:rsidR="006149D2">
      <w:rPr>
        <w:rFonts w:ascii="Arial" w:hAnsi="Arial" w:cs="Arial"/>
        <w:color w:val="000000"/>
        <w:sz w:val="18"/>
      </w:rPr>
      <w:tab/>
    </w:r>
    <w:r w:rsidR="006149D2">
      <w:rPr>
        <w:rFonts w:ascii="Arial" w:hAnsi="Arial" w:cs="Arial"/>
        <w:color w:val="000000"/>
        <w:sz w:val="18"/>
      </w:rPr>
      <w:tab/>
    </w:r>
    <w:r w:rsidR="006149D2">
      <w:rPr>
        <w:rFonts w:ascii="Arial" w:hAnsi="Arial" w:cs="Arial"/>
        <w:sz w:val="18"/>
      </w:rPr>
      <w:t xml:space="preserve">Pagina </w:t>
    </w:r>
    <w:r w:rsidR="006149D2">
      <w:rPr>
        <w:rFonts w:ascii="Arial" w:hAnsi="Arial" w:cs="Arial"/>
        <w:sz w:val="18"/>
      </w:rPr>
      <w:fldChar w:fldCharType="begin"/>
    </w:r>
    <w:r w:rsidR="006149D2">
      <w:rPr>
        <w:rFonts w:ascii="Arial" w:hAnsi="Arial" w:cs="Arial"/>
        <w:sz w:val="18"/>
      </w:rPr>
      <w:instrText xml:space="preserve"> PAGE </w:instrText>
    </w:r>
    <w:r w:rsidR="006149D2">
      <w:rPr>
        <w:rFonts w:ascii="Arial" w:hAnsi="Arial" w:cs="Arial"/>
        <w:sz w:val="18"/>
      </w:rPr>
      <w:fldChar w:fldCharType="separate"/>
    </w:r>
    <w:r w:rsidR="00603D83">
      <w:rPr>
        <w:rFonts w:ascii="Arial" w:hAnsi="Arial" w:cs="Arial"/>
        <w:noProof/>
        <w:sz w:val="18"/>
      </w:rPr>
      <w:t>1</w:t>
    </w:r>
    <w:r w:rsidR="006149D2">
      <w:rPr>
        <w:rFonts w:ascii="Arial" w:hAnsi="Arial" w:cs="Arial"/>
        <w:sz w:val="18"/>
      </w:rPr>
      <w:fldChar w:fldCharType="end"/>
    </w:r>
    <w:r w:rsidR="006149D2">
      <w:rPr>
        <w:rFonts w:ascii="Arial" w:hAnsi="Arial" w:cs="Arial"/>
        <w:sz w:val="18"/>
      </w:rPr>
      <w:t xml:space="preserve"> di </w:t>
    </w:r>
    <w:r w:rsidR="006149D2">
      <w:rPr>
        <w:rFonts w:ascii="Arial" w:hAnsi="Arial" w:cs="Arial"/>
        <w:sz w:val="18"/>
      </w:rPr>
      <w:fldChar w:fldCharType="begin"/>
    </w:r>
    <w:r w:rsidR="006149D2">
      <w:rPr>
        <w:rFonts w:ascii="Arial" w:hAnsi="Arial" w:cs="Arial"/>
        <w:sz w:val="18"/>
      </w:rPr>
      <w:instrText xml:space="preserve"> NUMPAGES </w:instrText>
    </w:r>
    <w:r w:rsidR="006149D2">
      <w:rPr>
        <w:rFonts w:ascii="Arial" w:hAnsi="Arial" w:cs="Arial"/>
        <w:sz w:val="18"/>
      </w:rPr>
      <w:fldChar w:fldCharType="separate"/>
    </w:r>
    <w:r w:rsidR="00603D83">
      <w:rPr>
        <w:rFonts w:ascii="Arial" w:hAnsi="Arial" w:cs="Arial"/>
        <w:noProof/>
        <w:sz w:val="18"/>
      </w:rPr>
      <w:t>1</w:t>
    </w:r>
    <w:r w:rsidR="006149D2">
      <w:rPr>
        <w:rFonts w:ascii="Arial" w:hAnsi="Arial" w:cs="Arial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B6A79"/>
    <w:multiLevelType w:val="hybridMultilevel"/>
    <w:tmpl w:val="0188F5D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7D48BD"/>
    <w:multiLevelType w:val="hybridMultilevel"/>
    <w:tmpl w:val="93EC280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827B82"/>
    <w:multiLevelType w:val="hybridMultilevel"/>
    <w:tmpl w:val="1A105D5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3601472">
    <w:abstractNumId w:val="0"/>
  </w:num>
  <w:num w:numId="2" w16cid:durableId="2122138590">
    <w:abstractNumId w:val="1"/>
  </w:num>
  <w:num w:numId="3" w16cid:durableId="155534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75B"/>
    <w:rsid w:val="0001525F"/>
    <w:rsid w:val="00032C87"/>
    <w:rsid w:val="00032E66"/>
    <w:rsid w:val="00054155"/>
    <w:rsid w:val="00064F2F"/>
    <w:rsid w:val="000746A4"/>
    <w:rsid w:val="0008021B"/>
    <w:rsid w:val="000817A5"/>
    <w:rsid w:val="00087B50"/>
    <w:rsid w:val="000A63F3"/>
    <w:rsid w:val="000C05EE"/>
    <w:rsid w:val="000D64B8"/>
    <w:rsid w:val="000D653F"/>
    <w:rsid w:val="00104C13"/>
    <w:rsid w:val="0013510B"/>
    <w:rsid w:val="00141AF5"/>
    <w:rsid w:val="00147747"/>
    <w:rsid w:val="0016183C"/>
    <w:rsid w:val="00165D4A"/>
    <w:rsid w:val="00167A22"/>
    <w:rsid w:val="001806B3"/>
    <w:rsid w:val="00194291"/>
    <w:rsid w:val="001961DD"/>
    <w:rsid w:val="001A13E5"/>
    <w:rsid w:val="001D3521"/>
    <w:rsid w:val="001E0FF1"/>
    <w:rsid w:val="001E6D7C"/>
    <w:rsid w:val="00241237"/>
    <w:rsid w:val="00262878"/>
    <w:rsid w:val="0027152B"/>
    <w:rsid w:val="00271AD6"/>
    <w:rsid w:val="002974A4"/>
    <w:rsid w:val="002B0D5B"/>
    <w:rsid w:val="002B47D5"/>
    <w:rsid w:val="002B4883"/>
    <w:rsid w:val="002C2D1A"/>
    <w:rsid w:val="002D21EE"/>
    <w:rsid w:val="003214C0"/>
    <w:rsid w:val="00343B0E"/>
    <w:rsid w:val="00353B0A"/>
    <w:rsid w:val="00375888"/>
    <w:rsid w:val="00375F06"/>
    <w:rsid w:val="00385E71"/>
    <w:rsid w:val="003A0422"/>
    <w:rsid w:val="003A1B74"/>
    <w:rsid w:val="003B4B77"/>
    <w:rsid w:val="003C5ABF"/>
    <w:rsid w:val="003D325C"/>
    <w:rsid w:val="003D4CF4"/>
    <w:rsid w:val="003D5A2F"/>
    <w:rsid w:val="003F6C0A"/>
    <w:rsid w:val="00401196"/>
    <w:rsid w:val="00441D13"/>
    <w:rsid w:val="004652A5"/>
    <w:rsid w:val="00474CAB"/>
    <w:rsid w:val="004822DE"/>
    <w:rsid w:val="004901D9"/>
    <w:rsid w:val="004A68DD"/>
    <w:rsid w:val="004C7DEE"/>
    <w:rsid w:val="004F2789"/>
    <w:rsid w:val="00512BAF"/>
    <w:rsid w:val="00552CF8"/>
    <w:rsid w:val="00560C51"/>
    <w:rsid w:val="00566E9C"/>
    <w:rsid w:val="0057030A"/>
    <w:rsid w:val="00592AB6"/>
    <w:rsid w:val="005A758B"/>
    <w:rsid w:val="005D2614"/>
    <w:rsid w:val="005D56B9"/>
    <w:rsid w:val="005E2153"/>
    <w:rsid w:val="005E26AC"/>
    <w:rsid w:val="005F177E"/>
    <w:rsid w:val="005F441E"/>
    <w:rsid w:val="005F6D1C"/>
    <w:rsid w:val="00603D83"/>
    <w:rsid w:val="00607163"/>
    <w:rsid w:val="006071AA"/>
    <w:rsid w:val="006149D2"/>
    <w:rsid w:val="00624275"/>
    <w:rsid w:val="006267DC"/>
    <w:rsid w:val="00627074"/>
    <w:rsid w:val="00657365"/>
    <w:rsid w:val="006769F4"/>
    <w:rsid w:val="006B4B3C"/>
    <w:rsid w:val="006B6B78"/>
    <w:rsid w:val="006C4E3A"/>
    <w:rsid w:val="006D6F3E"/>
    <w:rsid w:val="00703ED5"/>
    <w:rsid w:val="00751D61"/>
    <w:rsid w:val="007728C0"/>
    <w:rsid w:val="00781100"/>
    <w:rsid w:val="007834BF"/>
    <w:rsid w:val="00790E22"/>
    <w:rsid w:val="007A546B"/>
    <w:rsid w:val="007C3101"/>
    <w:rsid w:val="007E47BA"/>
    <w:rsid w:val="007E590F"/>
    <w:rsid w:val="00801FDA"/>
    <w:rsid w:val="008529E6"/>
    <w:rsid w:val="00875C59"/>
    <w:rsid w:val="008A70E9"/>
    <w:rsid w:val="008A78BE"/>
    <w:rsid w:val="008B0CAC"/>
    <w:rsid w:val="008C2846"/>
    <w:rsid w:val="008C7932"/>
    <w:rsid w:val="008E46A2"/>
    <w:rsid w:val="008E4C45"/>
    <w:rsid w:val="008F07B4"/>
    <w:rsid w:val="008F090E"/>
    <w:rsid w:val="008F7FB5"/>
    <w:rsid w:val="00932397"/>
    <w:rsid w:val="0094196D"/>
    <w:rsid w:val="00941DD1"/>
    <w:rsid w:val="00947A91"/>
    <w:rsid w:val="009A73AF"/>
    <w:rsid w:val="009B173A"/>
    <w:rsid w:val="009C5C43"/>
    <w:rsid w:val="009E418D"/>
    <w:rsid w:val="00A449DF"/>
    <w:rsid w:val="00A50F96"/>
    <w:rsid w:val="00A519DD"/>
    <w:rsid w:val="00A7175B"/>
    <w:rsid w:val="00A748D4"/>
    <w:rsid w:val="00A83C92"/>
    <w:rsid w:val="00A85E5C"/>
    <w:rsid w:val="00A95C66"/>
    <w:rsid w:val="00AA3A61"/>
    <w:rsid w:val="00AB2A62"/>
    <w:rsid w:val="00AB333D"/>
    <w:rsid w:val="00AD32BE"/>
    <w:rsid w:val="00AD6921"/>
    <w:rsid w:val="00AD72C3"/>
    <w:rsid w:val="00AE55AF"/>
    <w:rsid w:val="00B03E73"/>
    <w:rsid w:val="00B341D6"/>
    <w:rsid w:val="00B41241"/>
    <w:rsid w:val="00B4773D"/>
    <w:rsid w:val="00B67153"/>
    <w:rsid w:val="00B75C30"/>
    <w:rsid w:val="00B777A6"/>
    <w:rsid w:val="00B778D7"/>
    <w:rsid w:val="00B83925"/>
    <w:rsid w:val="00B95160"/>
    <w:rsid w:val="00BB23E1"/>
    <w:rsid w:val="00BD461D"/>
    <w:rsid w:val="00BE4E52"/>
    <w:rsid w:val="00C215A4"/>
    <w:rsid w:val="00C42647"/>
    <w:rsid w:val="00C445A2"/>
    <w:rsid w:val="00C505E6"/>
    <w:rsid w:val="00C50DF9"/>
    <w:rsid w:val="00C658C7"/>
    <w:rsid w:val="00C860DC"/>
    <w:rsid w:val="00C94D9B"/>
    <w:rsid w:val="00CB42E0"/>
    <w:rsid w:val="00CE2D1C"/>
    <w:rsid w:val="00CF14CE"/>
    <w:rsid w:val="00D06FBA"/>
    <w:rsid w:val="00D32450"/>
    <w:rsid w:val="00D61D52"/>
    <w:rsid w:val="00D87539"/>
    <w:rsid w:val="00DB4ADB"/>
    <w:rsid w:val="00DB7FAA"/>
    <w:rsid w:val="00DD0F40"/>
    <w:rsid w:val="00DE7B55"/>
    <w:rsid w:val="00E1633B"/>
    <w:rsid w:val="00E355A3"/>
    <w:rsid w:val="00E4259D"/>
    <w:rsid w:val="00E56A81"/>
    <w:rsid w:val="00E82453"/>
    <w:rsid w:val="00EB63D7"/>
    <w:rsid w:val="00EB777D"/>
    <w:rsid w:val="00EC60E6"/>
    <w:rsid w:val="00EC70D1"/>
    <w:rsid w:val="00EF5933"/>
    <w:rsid w:val="00F00EFC"/>
    <w:rsid w:val="00F01F29"/>
    <w:rsid w:val="00F073D8"/>
    <w:rsid w:val="00F451C0"/>
    <w:rsid w:val="00F85ED0"/>
    <w:rsid w:val="00FA4D3F"/>
    <w:rsid w:val="00FB6CC6"/>
    <w:rsid w:val="00FC3775"/>
    <w:rsid w:val="00FD1843"/>
    <w:rsid w:val="00FD7E26"/>
    <w:rsid w:val="00FE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8457423"/>
  <w15:chartTrackingRefBased/>
  <w15:docId w15:val="{D156682C-1139-4E64-A5D9-54CC2B09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sz w:val="52"/>
      <w:szCs w:val="13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bCs/>
      <w:sz w:val="72"/>
      <w:szCs w:val="8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Verdana" w:hAnsi="Verdana"/>
      <w:sz w:val="52"/>
    </w:rPr>
  </w:style>
  <w:style w:type="paragraph" w:styleId="Titolo4">
    <w:name w:val="heading 4"/>
    <w:basedOn w:val="Normale"/>
    <w:next w:val="Normale"/>
    <w:link w:val="Titolo4Carattere"/>
    <w:qFormat/>
    <w:pPr>
      <w:keepNext/>
      <w:outlineLvl w:val="3"/>
    </w:pPr>
    <w:rPr>
      <w:sz w:val="32"/>
      <w:szCs w:val="4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bCs/>
      <w:i/>
      <w:iCs/>
      <w:sz w:val="36"/>
      <w:szCs w:val="50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Tahoma" w:hAnsi="Tahoma" w:cs="Tahoma"/>
      <w:color w:val="FFFFFF"/>
      <w:sz w:val="28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b/>
      <w:bCs/>
      <w:sz w:val="57"/>
      <w:szCs w:val="57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Arial" w:hAnsi="Arial" w:cs="Arial"/>
      <w:b/>
      <w:bCs/>
      <w:sz w:val="36"/>
      <w:szCs w:val="41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Arial" w:hAnsi="Arial" w:cs="Arial"/>
      <w:b/>
      <w:bCs/>
      <w:i/>
      <w:iCs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 w:cs="Arial"/>
      <w:sz w:val="19"/>
      <w:szCs w:val="19"/>
    </w:rPr>
  </w:style>
  <w:style w:type="character" w:styleId="Rimandocommento">
    <w:name w:val="annotation reference"/>
    <w:basedOn w:val="Carpredefinitoparagrafo"/>
    <w:semiHidden/>
    <w:rPr>
      <w:sz w:val="16"/>
      <w:szCs w:val="16"/>
    </w:rPr>
  </w:style>
  <w:style w:type="paragraph" w:styleId="Testocommento">
    <w:name w:val="annotation text"/>
    <w:basedOn w:val="Normale"/>
    <w:semiHidden/>
    <w:rPr>
      <w:sz w:val="20"/>
      <w:szCs w:val="20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styleId="Testofumetto">
    <w:name w:val="Balloon Text"/>
    <w:basedOn w:val="Normale"/>
    <w:link w:val="TestofumettoCarattere"/>
    <w:rsid w:val="00385E7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385E71"/>
    <w:rPr>
      <w:rFonts w:ascii="Segoe UI" w:hAnsi="Segoe UI" w:cs="Segoe UI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rsid w:val="009A73AF"/>
    <w:rPr>
      <w:rFonts w:ascii="Arial" w:hAnsi="Arial" w:cs="Arial"/>
      <w:sz w:val="19"/>
      <w:szCs w:val="19"/>
    </w:rPr>
  </w:style>
  <w:style w:type="character" w:customStyle="1" w:styleId="Titolo4Carattere">
    <w:name w:val="Titolo 4 Carattere"/>
    <w:basedOn w:val="Carpredefinitoparagrafo"/>
    <w:link w:val="Titolo4"/>
    <w:rsid w:val="00F073D8"/>
    <w:rPr>
      <w:sz w:val="32"/>
      <w:szCs w:val="42"/>
    </w:rPr>
  </w:style>
  <w:style w:type="paragraph" w:customStyle="1" w:styleId="Default">
    <w:name w:val="Default"/>
    <w:rsid w:val="00474CA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8849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0007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245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2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748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7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8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18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00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51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26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13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75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43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36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99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2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60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6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rozzim\AppData\Roaming\Microsoft\Templates\c_st_10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c_st_10.dot</Template>
  <TotalTime>133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carrozzim</dc:creator>
  <cp:keywords/>
  <dc:description/>
  <cp:lastModifiedBy>Molinari Clara - Biblioteca Civica - Comune di Novi Ligure</cp:lastModifiedBy>
  <cp:revision>7</cp:revision>
  <cp:lastPrinted>2023-09-15T10:55:00Z</cp:lastPrinted>
  <dcterms:created xsi:type="dcterms:W3CDTF">2026-02-11T10:58:00Z</dcterms:created>
  <dcterms:modified xsi:type="dcterms:W3CDTF">2026-02-13T14:36:00Z</dcterms:modified>
</cp:coreProperties>
</file>